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78" w:rsidRDefault="00AA4678" w:rsidP="005F718F">
      <w:pPr>
        <w:autoSpaceDE w:val="0"/>
        <w:autoSpaceDN w:val="0"/>
        <w:adjustRightInd w:val="0"/>
        <w:spacing w:before="240" w:after="0" w:line="360" w:lineRule="auto"/>
        <w:jc w:val="both"/>
        <w:rPr>
          <w:rFonts w:ascii="Verdana" w:hAnsi="Verdana" w:cs="Arial Narrow"/>
          <w:color w:val="000000"/>
        </w:rPr>
      </w:pPr>
      <w:r>
        <w:rPr>
          <w:rFonts w:ascii="Verdana" w:hAnsi="Verdana" w:cs="Arial Narrow"/>
          <w:color w:val="000000"/>
        </w:rPr>
        <w:t xml:space="preserve">Prezada </w:t>
      </w:r>
      <w:r w:rsidR="006D2367">
        <w:rPr>
          <w:rFonts w:ascii="Verdana" w:hAnsi="Verdana" w:cs="Arial Narrow"/>
          <w:color w:val="000000"/>
        </w:rPr>
        <w:t>Natalia Rodrigues</w:t>
      </w:r>
    </w:p>
    <w:p w:rsidR="00C0298A" w:rsidRPr="005F718F" w:rsidRDefault="00C0298A"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cs="Arial Narrow"/>
          <w:color w:val="000000"/>
        </w:rPr>
        <w:t xml:space="preserve">A SABESP é uma sociedade de economia mista, constituída sob a forma de sociedade por ações de capital aberto, com o objetivo de planejar, executar e operar serviços de saneamento básico em todo território do Estado de São Paulo, respeitada a autonomia dos municípios. </w:t>
      </w:r>
    </w:p>
    <w:p w:rsidR="00C0298A" w:rsidRPr="005F718F" w:rsidRDefault="00C0298A"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cs="Arial Narrow"/>
          <w:color w:val="000000"/>
        </w:rPr>
        <w:t>Dentro desse contexto</w:t>
      </w:r>
      <w:r w:rsidR="00952553" w:rsidRPr="005F718F">
        <w:rPr>
          <w:rFonts w:ascii="Verdana" w:hAnsi="Verdana" w:cs="Arial Narrow"/>
          <w:color w:val="000000"/>
        </w:rPr>
        <w:t>, a Sabesp</w:t>
      </w:r>
      <w:r w:rsidRPr="005F718F">
        <w:rPr>
          <w:rFonts w:ascii="Verdana" w:hAnsi="Verdana" w:cs="Arial Narrow"/>
          <w:color w:val="000000"/>
        </w:rPr>
        <w:t xml:space="preserve"> presta serviços públicos de abastecimento de água e/ou esgotamento sanitário para imóveis sob a responsabilidade dos usuários dos serviços, cujos dados são mantidos em cadastro</w:t>
      </w:r>
      <w:r w:rsidR="000B5421" w:rsidRPr="005F718F">
        <w:rPr>
          <w:rFonts w:ascii="Verdana" w:hAnsi="Verdana" w:cs="Arial Narrow"/>
          <w:color w:val="000000"/>
        </w:rPr>
        <w:t>s</w:t>
      </w:r>
      <w:r w:rsidRPr="005F718F">
        <w:rPr>
          <w:rFonts w:ascii="Verdana" w:hAnsi="Verdana" w:cs="Arial Narrow"/>
          <w:color w:val="000000"/>
        </w:rPr>
        <w:t xml:space="preserve"> </w:t>
      </w:r>
      <w:r w:rsidR="00952553" w:rsidRPr="005F718F">
        <w:rPr>
          <w:rFonts w:ascii="Verdana" w:hAnsi="Verdana" w:cs="Arial Narrow"/>
          <w:color w:val="000000"/>
        </w:rPr>
        <w:t xml:space="preserve">técnicos e comerciais, </w:t>
      </w:r>
      <w:r w:rsidRPr="005F718F">
        <w:rPr>
          <w:rFonts w:ascii="Verdana" w:hAnsi="Verdana" w:cs="Arial Narrow"/>
          <w:color w:val="000000"/>
        </w:rPr>
        <w:t>para</w:t>
      </w:r>
      <w:r w:rsidR="00952553" w:rsidRPr="005F718F">
        <w:rPr>
          <w:rFonts w:ascii="Verdana" w:hAnsi="Verdana" w:cs="Arial Narrow"/>
          <w:color w:val="000000"/>
        </w:rPr>
        <w:t xml:space="preserve"> prestação de serviços</w:t>
      </w:r>
      <w:r w:rsidR="000B5421" w:rsidRPr="005F718F">
        <w:rPr>
          <w:rFonts w:ascii="Verdana" w:hAnsi="Verdana" w:cs="Arial Narrow"/>
          <w:color w:val="000000"/>
        </w:rPr>
        <w:t xml:space="preserve">, </w:t>
      </w:r>
      <w:r w:rsidR="000E1C97" w:rsidRPr="005F718F">
        <w:rPr>
          <w:rFonts w:ascii="Verdana" w:hAnsi="Verdana" w:cs="Arial Narrow"/>
          <w:color w:val="000000"/>
        </w:rPr>
        <w:t xml:space="preserve">de </w:t>
      </w:r>
      <w:r w:rsidRPr="005F718F">
        <w:rPr>
          <w:rFonts w:ascii="Verdana" w:hAnsi="Verdana" w:cs="Arial Narrow"/>
          <w:color w:val="000000"/>
        </w:rPr>
        <w:t xml:space="preserve">faturamento e </w:t>
      </w:r>
      <w:r w:rsidR="000E1C97" w:rsidRPr="005F718F">
        <w:rPr>
          <w:rFonts w:ascii="Verdana" w:hAnsi="Verdana" w:cs="Arial Narrow"/>
          <w:color w:val="000000"/>
        </w:rPr>
        <w:t xml:space="preserve">de </w:t>
      </w:r>
      <w:r w:rsidRPr="005F718F">
        <w:rPr>
          <w:rFonts w:ascii="Verdana" w:hAnsi="Verdana" w:cs="Arial Narrow"/>
          <w:color w:val="000000"/>
        </w:rPr>
        <w:t xml:space="preserve">cobrança das contas de consumo. </w:t>
      </w:r>
    </w:p>
    <w:p w:rsidR="009126C0" w:rsidRPr="005F718F" w:rsidRDefault="009126C0"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cs="Arial Narrow"/>
          <w:color w:val="000000"/>
        </w:rPr>
        <w:t>A Constituição Federal, no inciso X, do art. 5º, dispõe que “</w:t>
      </w:r>
      <w:r w:rsidRPr="005F718F">
        <w:rPr>
          <w:rFonts w:ascii="Verdana" w:hAnsi="Verdana" w:cs="Times New Roman"/>
          <w:i/>
          <w:color w:val="000000"/>
        </w:rPr>
        <w:t>são invioláveis a intimidade, a vida privada, a honra</w:t>
      </w:r>
      <w:r w:rsidR="004E6D8A" w:rsidRPr="005F718F">
        <w:rPr>
          <w:rFonts w:ascii="Verdana" w:hAnsi="Verdana" w:cs="Times New Roman"/>
          <w:i/>
          <w:color w:val="000000"/>
        </w:rPr>
        <w:t xml:space="preserve"> e a imagem das pessoas, assegurado o direito à indenização pelo dano material ou moral decorrente de sua violação</w:t>
      </w:r>
      <w:r w:rsidR="004E6D8A" w:rsidRPr="005F718F">
        <w:rPr>
          <w:rFonts w:ascii="Verdana" w:hAnsi="Verdana" w:cs="Arial Narrow"/>
          <w:color w:val="000000"/>
        </w:rPr>
        <w:t>” e a pessoa jurídica está incluída nessa norma de proteção constitucional</w:t>
      </w:r>
      <w:r w:rsidR="005F718F" w:rsidRPr="005F718F">
        <w:rPr>
          <w:rFonts w:ascii="Verdana" w:hAnsi="Verdana" w:cs="Arial Narrow"/>
          <w:color w:val="000000"/>
        </w:rPr>
        <w:t xml:space="preserve">, </w:t>
      </w:r>
      <w:r w:rsidR="003840B7">
        <w:rPr>
          <w:rFonts w:ascii="Verdana" w:hAnsi="Verdana" w:cs="Arial Narrow"/>
          <w:color w:val="000000"/>
        </w:rPr>
        <w:t xml:space="preserve">por exemplo, </w:t>
      </w:r>
      <w:r w:rsidR="005F718F" w:rsidRPr="005F718F">
        <w:rPr>
          <w:rFonts w:ascii="Verdana" w:hAnsi="Verdana" w:cs="Arial Narrow"/>
          <w:color w:val="000000"/>
        </w:rPr>
        <w:t>informações dos clientes da Sabesp.</w:t>
      </w:r>
    </w:p>
    <w:p w:rsidR="004E6D8A" w:rsidRPr="005F718F" w:rsidRDefault="004E6D8A"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cs="Arial Narrow"/>
          <w:color w:val="000000"/>
        </w:rPr>
        <w:t xml:space="preserve">Dito isto, a </w:t>
      </w:r>
      <w:r w:rsidRPr="005F718F">
        <w:rPr>
          <w:rFonts w:ascii="Verdana" w:hAnsi="Verdana" w:cs="Arial Narrow"/>
          <w:color w:val="000000"/>
          <w:u w:val="single"/>
        </w:rPr>
        <w:t>pessoa jurídica goza das garantias relativas à privacidade</w:t>
      </w:r>
      <w:r w:rsidRPr="005F718F">
        <w:rPr>
          <w:rFonts w:ascii="Verdana" w:hAnsi="Verdana" w:cs="Arial Narrow"/>
          <w:color w:val="000000"/>
        </w:rPr>
        <w:t xml:space="preserve">, garantindo-lhe o direito a segredos comerciais, fórmulas e métodos que lhe pertencem reservadamente, constituindo os elementos que compõem sua esfera privada. </w:t>
      </w:r>
    </w:p>
    <w:p w:rsidR="004E6D8A" w:rsidRPr="005F718F" w:rsidRDefault="004E6D8A" w:rsidP="005F718F">
      <w:pPr>
        <w:autoSpaceDE w:val="0"/>
        <w:autoSpaceDN w:val="0"/>
        <w:adjustRightInd w:val="0"/>
        <w:spacing w:before="240" w:after="0" w:line="360" w:lineRule="auto"/>
        <w:jc w:val="both"/>
        <w:rPr>
          <w:rFonts w:ascii="Verdana" w:hAnsi="Verdana" w:cs="Arial Narrow"/>
          <w:bCs/>
          <w:color w:val="000000"/>
        </w:rPr>
      </w:pPr>
      <w:r w:rsidRPr="005F718F">
        <w:rPr>
          <w:rFonts w:ascii="Verdana" w:hAnsi="Verdana" w:cs="Arial Narrow"/>
          <w:color w:val="000000"/>
        </w:rPr>
        <w:t xml:space="preserve">Uma das premissas da Sabesp é a prestação de seus serviços </w:t>
      </w:r>
      <w:r w:rsidR="00525B59" w:rsidRPr="005F718F">
        <w:rPr>
          <w:rFonts w:ascii="Verdana" w:hAnsi="Verdana" w:cs="Arial Narrow"/>
          <w:color w:val="000000"/>
        </w:rPr>
        <w:t xml:space="preserve">que </w:t>
      </w:r>
      <w:r w:rsidRPr="005F718F">
        <w:rPr>
          <w:rFonts w:ascii="Verdana" w:hAnsi="Verdana" w:cs="Arial Narrow"/>
          <w:color w:val="000000"/>
        </w:rPr>
        <w:t>gera valor para a sociedade na qual está inserida e por i</w:t>
      </w:r>
      <w:r w:rsidR="00525B59" w:rsidRPr="005F718F">
        <w:rPr>
          <w:rFonts w:ascii="Verdana" w:hAnsi="Verdana" w:cs="Arial Narrow"/>
          <w:color w:val="000000"/>
        </w:rPr>
        <w:t>sso, as informações solicitadas</w:t>
      </w:r>
      <w:r w:rsidRPr="005F718F">
        <w:rPr>
          <w:rFonts w:ascii="Verdana" w:hAnsi="Verdana" w:cs="Arial Narrow"/>
          <w:color w:val="000000"/>
        </w:rPr>
        <w:t xml:space="preserve"> que se referem a um dos segmentos de mercado atendido pela Sabesp, podem apresentar uma vulnerabilidade, tais como perdas financeiras e ameaças à realização de seus objetivos, se mostrando um risco estratégico para o negócio</w:t>
      </w:r>
      <w:r w:rsidRPr="005F718F">
        <w:rPr>
          <w:rFonts w:ascii="Verdana" w:hAnsi="Verdana" w:cs="Arial Narrow"/>
          <w:bCs/>
          <w:color w:val="000000"/>
        </w:rPr>
        <w:t>.</w:t>
      </w:r>
    </w:p>
    <w:p w:rsidR="004E6D8A" w:rsidRPr="005F718F" w:rsidRDefault="00952553" w:rsidP="005F718F">
      <w:pPr>
        <w:spacing w:before="240" w:line="360" w:lineRule="auto"/>
        <w:jc w:val="both"/>
        <w:rPr>
          <w:rFonts w:ascii="Verdana" w:hAnsi="Verdana"/>
          <w:strike/>
        </w:rPr>
      </w:pPr>
      <w:r w:rsidRPr="005F718F">
        <w:rPr>
          <w:rFonts w:ascii="Verdana" w:hAnsi="Verdana"/>
        </w:rPr>
        <w:t>O</w:t>
      </w:r>
      <w:r w:rsidR="004E6D8A" w:rsidRPr="005F718F">
        <w:rPr>
          <w:rFonts w:ascii="Verdana" w:hAnsi="Verdana"/>
        </w:rPr>
        <w:t xml:space="preserve">s contratos de demanda firme </w:t>
      </w:r>
      <w:r w:rsidR="000B5421" w:rsidRPr="005F718F">
        <w:rPr>
          <w:rFonts w:ascii="Verdana" w:hAnsi="Verdana"/>
        </w:rPr>
        <w:t xml:space="preserve">são destinados </w:t>
      </w:r>
      <w:r w:rsidR="000E1C97" w:rsidRPr="005F718F">
        <w:rPr>
          <w:rFonts w:ascii="Verdana" w:hAnsi="Verdana"/>
        </w:rPr>
        <w:t xml:space="preserve">a </w:t>
      </w:r>
      <w:r w:rsidRPr="005F718F">
        <w:rPr>
          <w:rFonts w:ascii="Verdana" w:hAnsi="Verdana"/>
        </w:rPr>
        <w:t>um segmento de mercado</w:t>
      </w:r>
      <w:r w:rsidR="006C1B51" w:rsidRPr="005F718F">
        <w:rPr>
          <w:rFonts w:ascii="Verdana" w:hAnsi="Verdana"/>
        </w:rPr>
        <w:t>,</w:t>
      </w:r>
      <w:r w:rsidRPr="005F718F">
        <w:rPr>
          <w:rFonts w:ascii="Verdana" w:hAnsi="Verdana"/>
        </w:rPr>
        <w:t xml:space="preserve"> com </w:t>
      </w:r>
      <w:r w:rsidR="00760FBB" w:rsidRPr="005F718F">
        <w:rPr>
          <w:rFonts w:ascii="Verdana" w:hAnsi="Verdana"/>
        </w:rPr>
        <w:t>estabelecimento de</w:t>
      </w:r>
      <w:r w:rsidR="004E6D8A" w:rsidRPr="005F718F">
        <w:rPr>
          <w:rFonts w:ascii="Verdana" w:hAnsi="Verdana"/>
        </w:rPr>
        <w:t xml:space="preserve"> estratégia</w:t>
      </w:r>
      <w:r w:rsidR="006C1B51" w:rsidRPr="005F718F">
        <w:rPr>
          <w:rFonts w:ascii="Verdana" w:hAnsi="Verdana"/>
        </w:rPr>
        <w:t xml:space="preserve"> de atuação e planejamento específico</w:t>
      </w:r>
      <w:r w:rsidR="00D9554D">
        <w:rPr>
          <w:rFonts w:ascii="Verdana" w:hAnsi="Verdana"/>
        </w:rPr>
        <w:t>s</w:t>
      </w:r>
      <w:r w:rsidR="000E1C97" w:rsidRPr="005F718F">
        <w:rPr>
          <w:rFonts w:ascii="Verdana" w:hAnsi="Verdana"/>
        </w:rPr>
        <w:t>,</w:t>
      </w:r>
      <w:r w:rsidR="00760FBB" w:rsidRPr="005F718F">
        <w:rPr>
          <w:rFonts w:ascii="Verdana" w:hAnsi="Verdana"/>
        </w:rPr>
        <w:t xml:space="preserve"> abrangendo a </w:t>
      </w:r>
      <w:r w:rsidR="004E6D8A" w:rsidRPr="005F718F">
        <w:rPr>
          <w:rFonts w:ascii="Verdana" w:hAnsi="Verdana"/>
        </w:rPr>
        <w:t xml:space="preserve">produção, </w:t>
      </w:r>
      <w:r w:rsidR="000E1C97" w:rsidRPr="005F718F">
        <w:rPr>
          <w:rFonts w:ascii="Verdana" w:hAnsi="Verdana"/>
        </w:rPr>
        <w:t>o</w:t>
      </w:r>
      <w:r w:rsidR="004E6D8A" w:rsidRPr="005F718F">
        <w:rPr>
          <w:rFonts w:ascii="Verdana" w:hAnsi="Verdana"/>
        </w:rPr>
        <w:t xml:space="preserve"> tratamento e </w:t>
      </w:r>
      <w:r w:rsidR="000E1C97" w:rsidRPr="005F718F">
        <w:rPr>
          <w:rFonts w:ascii="Verdana" w:hAnsi="Verdana"/>
        </w:rPr>
        <w:t>a</w:t>
      </w:r>
      <w:r w:rsidR="004E6D8A" w:rsidRPr="005F718F">
        <w:rPr>
          <w:rFonts w:ascii="Verdana" w:hAnsi="Verdana"/>
        </w:rPr>
        <w:t xml:space="preserve"> distribuição de água</w:t>
      </w:r>
      <w:r w:rsidR="00760FBB" w:rsidRPr="005F718F">
        <w:rPr>
          <w:rFonts w:ascii="Verdana" w:hAnsi="Verdana"/>
        </w:rPr>
        <w:t xml:space="preserve"> e coleta de </w:t>
      </w:r>
      <w:r w:rsidR="00760FBB" w:rsidRPr="005F718F">
        <w:rPr>
          <w:rFonts w:ascii="Verdana" w:hAnsi="Verdana"/>
        </w:rPr>
        <w:lastRenderedPageBreak/>
        <w:t>esgotos desses</w:t>
      </w:r>
      <w:r w:rsidR="004E6D8A" w:rsidRPr="005F718F">
        <w:rPr>
          <w:rFonts w:ascii="Verdana" w:hAnsi="Verdana"/>
        </w:rPr>
        <w:t xml:space="preserve"> clientes</w:t>
      </w:r>
      <w:r w:rsidR="000316C6" w:rsidRPr="005F718F">
        <w:rPr>
          <w:rStyle w:val="Refdenotaderodap"/>
          <w:rFonts w:ascii="Verdana" w:hAnsi="Verdana"/>
        </w:rPr>
        <w:footnoteReference w:id="1"/>
      </w:r>
      <w:r w:rsidRPr="005F718F">
        <w:rPr>
          <w:rFonts w:ascii="Verdana" w:hAnsi="Verdana"/>
        </w:rPr>
        <w:t xml:space="preserve">. </w:t>
      </w:r>
      <w:r w:rsidR="006C1B51" w:rsidRPr="005F718F">
        <w:rPr>
          <w:rFonts w:ascii="Verdana" w:hAnsi="Verdana"/>
        </w:rPr>
        <w:t>N</w:t>
      </w:r>
      <w:r w:rsidR="000E1C97" w:rsidRPr="005F718F">
        <w:rPr>
          <w:rFonts w:ascii="Verdana" w:hAnsi="Verdana"/>
        </w:rPr>
        <w:t>este segmento de mercado</w:t>
      </w:r>
      <w:r w:rsidR="006C1B51" w:rsidRPr="005F718F">
        <w:rPr>
          <w:rFonts w:ascii="Verdana" w:hAnsi="Verdana"/>
        </w:rPr>
        <w:t xml:space="preserve"> existe </w:t>
      </w:r>
      <w:r w:rsidR="00760FBB" w:rsidRPr="005F718F">
        <w:rPr>
          <w:rFonts w:ascii="Verdana" w:hAnsi="Verdana"/>
        </w:rPr>
        <w:t>importante</w:t>
      </w:r>
      <w:r w:rsidR="006C1B51" w:rsidRPr="005F718F">
        <w:rPr>
          <w:rFonts w:ascii="Verdana" w:hAnsi="Verdana"/>
        </w:rPr>
        <w:t xml:space="preserve"> concorrência por parte dos prestadores de serviço de poços artesianos,</w:t>
      </w:r>
      <w:r w:rsidR="00760FBB" w:rsidRPr="005F718F">
        <w:rPr>
          <w:rFonts w:ascii="Verdana" w:hAnsi="Verdana"/>
        </w:rPr>
        <w:t xml:space="preserve"> </w:t>
      </w:r>
      <w:r w:rsidR="006C1B51" w:rsidRPr="005F718F">
        <w:rPr>
          <w:rFonts w:ascii="Verdana" w:hAnsi="Verdana"/>
        </w:rPr>
        <w:t xml:space="preserve">fornecedores de água por caminhão pipa, prestadores de serviços de tratamento de esgotos locais, exigindo </w:t>
      </w:r>
      <w:r w:rsidR="000B5421" w:rsidRPr="005F718F">
        <w:rPr>
          <w:rFonts w:ascii="Verdana" w:hAnsi="Verdana"/>
        </w:rPr>
        <w:t>d</w:t>
      </w:r>
      <w:r w:rsidR="00760FBB" w:rsidRPr="005F718F">
        <w:rPr>
          <w:rFonts w:ascii="Verdana" w:hAnsi="Verdana"/>
        </w:rPr>
        <w:t xml:space="preserve">a empresa práticas comerciais e de prestação de serviços para </w:t>
      </w:r>
      <w:r w:rsidR="005F718F" w:rsidRPr="005F718F">
        <w:rPr>
          <w:rFonts w:ascii="Verdana" w:hAnsi="Verdana"/>
        </w:rPr>
        <w:t xml:space="preserve">promover </w:t>
      </w:r>
      <w:r w:rsidR="00760FBB" w:rsidRPr="005F718F">
        <w:rPr>
          <w:rFonts w:ascii="Verdana" w:hAnsi="Verdana"/>
        </w:rPr>
        <w:t>a satisfação dos clientes e preservação dos mercados de atuação</w:t>
      </w:r>
      <w:r w:rsidR="000E1C97" w:rsidRPr="005F718F">
        <w:rPr>
          <w:rFonts w:ascii="Verdana" w:hAnsi="Verdana"/>
        </w:rPr>
        <w:t xml:space="preserve">, observando-se o equilíbrio econômico financeiro da </w:t>
      </w:r>
      <w:r w:rsidR="00AA4678">
        <w:rPr>
          <w:rFonts w:ascii="Verdana" w:hAnsi="Verdana"/>
        </w:rPr>
        <w:t xml:space="preserve">prestação de serviços públicos de saneamento básico, operados pela </w:t>
      </w:r>
      <w:r w:rsidR="000E1C97" w:rsidRPr="005F718F">
        <w:rPr>
          <w:rFonts w:ascii="Verdana" w:hAnsi="Verdana"/>
        </w:rPr>
        <w:t>Sabesp</w:t>
      </w:r>
      <w:r w:rsidR="005F718F" w:rsidRPr="005F718F">
        <w:rPr>
          <w:rFonts w:ascii="Verdana" w:hAnsi="Verdana"/>
        </w:rPr>
        <w:t>.</w:t>
      </w:r>
    </w:p>
    <w:p w:rsidR="00C0298A" w:rsidRPr="005F718F" w:rsidRDefault="009651DE"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rPr>
        <w:t xml:space="preserve">Outra questão da maior </w:t>
      </w:r>
      <w:r w:rsidR="002E53CC" w:rsidRPr="005F718F">
        <w:rPr>
          <w:rFonts w:ascii="Verdana" w:hAnsi="Verdana"/>
        </w:rPr>
        <w:t xml:space="preserve">relevância é </w:t>
      </w:r>
      <w:r w:rsidR="00760FBB" w:rsidRPr="005F718F">
        <w:rPr>
          <w:rFonts w:ascii="Verdana" w:hAnsi="Verdana"/>
        </w:rPr>
        <w:t xml:space="preserve">que </w:t>
      </w:r>
      <w:r w:rsidR="000B5421" w:rsidRPr="005F718F">
        <w:rPr>
          <w:rFonts w:ascii="Verdana" w:hAnsi="Verdana"/>
        </w:rPr>
        <w:t>n</w:t>
      </w:r>
      <w:r w:rsidR="00760FBB" w:rsidRPr="005F718F">
        <w:rPr>
          <w:rFonts w:ascii="Verdana" w:hAnsi="Verdana"/>
        </w:rPr>
        <w:t xml:space="preserve">o cadastro e </w:t>
      </w:r>
      <w:r w:rsidR="000B5421" w:rsidRPr="005F718F">
        <w:rPr>
          <w:rFonts w:ascii="Verdana" w:hAnsi="Verdana"/>
        </w:rPr>
        <w:t>n</w:t>
      </w:r>
      <w:r w:rsidR="002E53CC" w:rsidRPr="005F718F">
        <w:rPr>
          <w:rFonts w:ascii="Verdana" w:hAnsi="Verdana"/>
        </w:rPr>
        <w:t xml:space="preserve">os </w:t>
      </w:r>
      <w:r w:rsidR="002E53CC" w:rsidRPr="005F718F">
        <w:rPr>
          <w:rFonts w:ascii="Verdana" w:hAnsi="Verdana" w:cs="Arial Narrow"/>
          <w:color w:val="000000"/>
        </w:rPr>
        <w:t xml:space="preserve">contratos de demanda firme firmados pela Sabesp </w:t>
      </w:r>
      <w:r w:rsidR="002E53CC" w:rsidRPr="005F718F">
        <w:rPr>
          <w:rFonts w:ascii="Verdana" w:hAnsi="Verdana" w:cs="Arial Narrow"/>
          <w:color w:val="000000"/>
          <w:u w:val="single"/>
        </w:rPr>
        <w:t>há dados que são de propriedade de nossos clientes</w:t>
      </w:r>
      <w:r w:rsidR="002E53CC" w:rsidRPr="005F718F">
        <w:rPr>
          <w:rFonts w:ascii="Verdana" w:hAnsi="Verdana" w:cs="Arial Narrow"/>
          <w:color w:val="000000"/>
        </w:rPr>
        <w:t xml:space="preserve"> e por uma questão ética e de respeito a esta relação, tais dados são resguardados para a finalidade exclusiva de prestação dos serviços.</w:t>
      </w:r>
    </w:p>
    <w:p w:rsidR="00F505B3" w:rsidRPr="005F718F" w:rsidRDefault="002E53CC" w:rsidP="005F718F">
      <w:pPr>
        <w:autoSpaceDE w:val="0"/>
        <w:autoSpaceDN w:val="0"/>
        <w:adjustRightInd w:val="0"/>
        <w:spacing w:before="240" w:after="0" w:line="360" w:lineRule="auto"/>
        <w:jc w:val="both"/>
        <w:rPr>
          <w:rFonts w:ascii="Verdana" w:hAnsi="Verdana" w:cs="Arial Narrow"/>
          <w:color w:val="000000"/>
        </w:rPr>
      </w:pPr>
      <w:r w:rsidRPr="005F718F">
        <w:rPr>
          <w:rFonts w:ascii="Verdana" w:hAnsi="Verdana" w:cs="Arial Narrow"/>
          <w:color w:val="000000"/>
        </w:rPr>
        <w:t>É de todo conveniente info</w:t>
      </w:r>
      <w:r w:rsidR="00525B59" w:rsidRPr="005F718F">
        <w:rPr>
          <w:rFonts w:ascii="Verdana" w:hAnsi="Verdana" w:cs="Arial Narrow"/>
          <w:color w:val="000000"/>
        </w:rPr>
        <w:t>r</w:t>
      </w:r>
      <w:r w:rsidRPr="005F718F">
        <w:rPr>
          <w:rFonts w:ascii="Verdana" w:hAnsi="Verdana" w:cs="Arial Narrow"/>
          <w:color w:val="000000"/>
        </w:rPr>
        <w:t xml:space="preserve">mar que </w:t>
      </w:r>
      <w:r w:rsidR="00FC13B9" w:rsidRPr="005F718F">
        <w:rPr>
          <w:rFonts w:ascii="Verdana" w:hAnsi="Verdana" w:cs="Arial Narrow"/>
          <w:color w:val="000000"/>
        </w:rPr>
        <w:t>o P</w:t>
      </w:r>
      <w:r w:rsidR="00F33BE7" w:rsidRPr="005F718F">
        <w:rPr>
          <w:rFonts w:ascii="Verdana" w:hAnsi="Verdana" w:cs="Arial Narrow"/>
          <w:color w:val="000000"/>
        </w:rPr>
        <w:t>rinc</w:t>
      </w:r>
      <w:r w:rsidR="00FC13B9" w:rsidRPr="005F718F">
        <w:rPr>
          <w:rFonts w:ascii="Verdana" w:hAnsi="Verdana" w:cs="Arial Narrow"/>
          <w:color w:val="000000"/>
        </w:rPr>
        <w:t>ípio da P</w:t>
      </w:r>
      <w:r w:rsidR="00F33BE7" w:rsidRPr="005F718F">
        <w:rPr>
          <w:rFonts w:ascii="Verdana" w:hAnsi="Verdana" w:cs="Arial Narrow"/>
          <w:color w:val="000000"/>
        </w:rPr>
        <w:t>ublicidade</w:t>
      </w:r>
      <w:r w:rsidRPr="005F718F">
        <w:rPr>
          <w:rFonts w:ascii="Verdana" w:hAnsi="Verdana" w:cs="Arial Narrow"/>
          <w:color w:val="000000"/>
        </w:rPr>
        <w:t xml:space="preserve"> compartilha d</w:t>
      </w:r>
      <w:r w:rsidR="00FC13B9" w:rsidRPr="005F718F">
        <w:rPr>
          <w:rFonts w:ascii="Verdana" w:hAnsi="Verdana" w:cs="Arial Narrow"/>
          <w:color w:val="000000"/>
        </w:rPr>
        <w:t xml:space="preserve">a natureza relativa das informações, ou seja, há exceções válidas – restrições constitucionais e legais no que se </w:t>
      </w:r>
      <w:r w:rsidR="00F505B3" w:rsidRPr="005F718F">
        <w:rPr>
          <w:rFonts w:ascii="Verdana" w:hAnsi="Verdana" w:cs="Arial Narrow"/>
          <w:color w:val="000000"/>
        </w:rPr>
        <w:t xml:space="preserve">referem às informações </w:t>
      </w:r>
      <w:r w:rsidR="00FC13B9" w:rsidRPr="005F718F">
        <w:rPr>
          <w:rFonts w:ascii="Verdana" w:hAnsi="Verdana" w:cs="Arial Narrow"/>
          <w:color w:val="000000"/>
        </w:rPr>
        <w:t>pr</w:t>
      </w:r>
      <w:r w:rsidR="00F505B3" w:rsidRPr="005F718F">
        <w:rPr>
          <w:rFonts w:ascii="Verdana" w:hAnsi="Verdana" w:cs="Arial Narrow"/>
          <w:color w:val="000000"/>
        </w:rPr>
        <w:t>ivadas, principalmente as de ordem individual de cada cliente</w:t>
      </w:r>
      <w:r w:rsidRPr="005F718F">
        <w:rPr>
          <w:rFonts w:ascii="Verdana" w:hAnsi="Verdana" w:cs="Arial Narrow"/>
          <w:color w:val="000000"/>
        </w:rPr>
        <w:t xml:space="preserve">. Por isso, as informações que compõem suas esferas de intimidade e de privacidade devem ser tratadas adequadamente, garantindo-se a aplicação dos seus direitos fundamentais. </w:t>
      </w:r>
      <w:r w:rsidR="00F505B3" w:rsidRPr="005F718F">
        <w:rPr>
          <w:rFonts w:ascii="Verdana" w:hAnsi="Verdana" w:cs="Arial Narrow"/>
          <w:color w:val="000000"/>
        </w:rPr>
        <w:t xml:space="preserve"> </w:t>
      </w:r>
    </w:p>
    <w:p w:rsidR="00684138" w:rsidRDefault="001B128F" w:rsidP="005F718F">
      <w:pPr>
        <w:spacing w:before="240" w:line="360" w:lineRule="auto"/>
        <w:jc w:val="both"/>
        <w:rPr>
          <w:rFonts w:ascii="Verdana" w:eastAsia="Times New Roman" w:hAnsi="Verdana" w:cs="Helvetica"/>
          <w:color w:val="000000"/>
          <w:lang w:eastAsia="pt-BR"/>
        </w:rPr>
      </w:pPr>
      <w:r w:rsidRPr="005F718F">
        <w:rPr>
          <w:rFonts w:ascii="Verdana" w:hAnsi="Verdana"/>
        </w:rPr>
        <w:t xml:space="preserve">Por fim, </w:t>
      </w:r>
      <w:r w:rsidR="00895969" w:rsidRPr="005F718F">
        <w:rPr>
          <w:rFonts w:ascii="Verdana" w:eastAsia="Times New Roman" w:hAnsi="Verdana" w:cs="Helvetica"/>
          <w:color w:val="000000"/>
          <w:lang w:eastAsia="pt-BR"/>
        </w:rPr>
        <w:t>não podemos olvidar que o art. 5º XXXIII</w:t>
      </w:r>
      <w:r w:rsidR="00684138" w:rsidRPr="005F718F">
        <w:rPr>
          <w:rStyle w:val="Refdenotaderodap"/>
          <w:rFonts w:ascii="Verdana" w:eastAsia="Times New Roman" w:hAnsi="Verdana" w:cs="Helvetica"/>
          <w:color w:val="000000"/>
          <w:lang w:eastAsia="pt-BR"/>
        </w:rPr>
        <w:footnoteReference w:id="2"/>
      </w:r>
      <w:r w:rsidR="00895969" w:rsidRPr="005F718F">
        <w:rPr>
          <w:rFonts w:ascii="Verdana" w:eastAsia="Times New Roman" w:hAnsi="Verdana" w:cs="Helvetica"/>
          <w:color w:val="000000"/>
          <w:lang w:eastAsia="pt-BR"/>
        </w:rPr>
        <w:t xml:space="preserve">, da CF, condiciona a divulgação de informações de interesse público individual, coletivo ou geral à segurança da sociedade e do Estado. Assim, </w:t>
      </w:r>
      <w:r w:rsidR="00895969" w:rsidRPr="005F718F">
        <w:rPr>
          <w:rFonts w:ascii="Verdana" w:eastAsia="Times New Roman" w:hAnsi="Verdana" w:cs="Helvetica"/>
          <w:bCs/>
          <w:color w:val="000000"/>
          <w:lang w:eastAsia="pt-BR"/>
        </w:rPr>
        <w:t>o tratamento dos dados e informações públicos e a sua divulgação devem ter como meta a transmissão de uma informação de interesse público ao cidadão (individual ou coletivamente), desde que inexista vedação constitucional ou legal</w:t>
      </w:r>
      <w:r w:rsidR="00895969" w:rsidRPr="005F718F">
        <w:rPr>
          <w:rFonts w:ascii="Verdana" w:eastAsia="Times New Roman" w:hAnsi="Verdana" w:cs="Helvetica"/>
          <w:color w:val="000000"/>
          <w:lang w:eastAsia="pt-BR"/>
        </w:rPr>
        <w:t xml:space="preserve">. </w:t>
      </w:r>
    </w:p>
    <w:p w:rsidR="00FF4610" w:rsidRDefault="00FF4610" w:rsidP="005F718F">
      <w:pPr>
        <w:spacing w:before="240" w:line="360" w:lineRule="auto"/>
        <w:jc w:val="both"/>
        <w:rPr>
          <w:rFonts w:ascii="Verdana" w:eastAsia="Times New Roman" w:hAnsi="Verdana" w:cs="Helvetica"/>
          <w:color w:val="000000"/>
          <w:lang w:eastAsia="pt-BR"/>
        </w:rPr>
      </w:pPr>
      <w:r>
        <w:rPr>
          <w:rFonts w:ascii="Verdana" w:eastAsia="Times New Roman" w:hAnsi="Verdana" w:cs="Helvetica"/>
          <w:color w:val="000000"/>
          <w:lang w:eastAsia="pt-BR"/>
        </w:rPr>
        <w:lastRenderedPageBreak/>
        <w:t>Concluindo, a Sabesp ratifica a sua postura em resguardar as informações ora solicitadas.</w:t>
      </w:r>
    </w:p>
    <w:p w:rsidR="00FF4610" w:rsidRPr="005F718F" w:rsidRDefault="00FF4610" w:rsidP="005F718F">
      <w:pPr>
        <w:spacing w:before="240" w:line="360" w:lineRule="auto"/>
        <w:jc w:val="both"/>
        <w:rPr>
          <w:rFonts w:ascii="Verdana" w:eastAsia="Times New Roman" w:hAnsi="Verdana" w:cs="Helvetica"/>
          <w:color w:val="FF0000"/>
          <w:lang w:eastAsia="pt-BR"/>
        </w:rPr>
      </w:pPr>
    </w:p>
    <w:p w:rsidR="000316C6" w:rsidRPr="005F718F" w:rsidRDefault="000316C6" w:rsidP="005F718F">
      <w:pPr>
        <w:spacing w:before="240" w:line="360" w:lineRule="auto"/>
        <w:jc w:val="both"/>
        <w:rPr>
          <w:rFonts w:ascii="Verdana" w:eastAsia="Times New Roman" w:hAnsi="Verdana" w:cs="Helvetica"/>
          <w:color w:val="FF0000"/>
          <w:lang w:eastAsia="pt-BR"/>
        </w:rPr>
      </w:pPr>
    </w:p>
    <w:p w:rsidR="0071518D" w:rsidRDefault="00684138" w:rsidP="005F718F">
      <w:pPr>
        <w:spacing w:before="240" w:line="360" w:lineRule="auto"/>
        <w:jc w:val="both"/>
        <w:rPr>
          <w:rFonts w:ascii="Verdana" w:eastAsia="Times New Roman" w:hAnsi="Verdana" w:cs="Helvetica"/>
          <w:color w:val="000000"/>
          <w:lang w:eastAsia="pt-BR"/>
        </w:rPr>
      </w:pPr>
      <w:r w:rsidRPr="005F718F">
        <w:rPr>
          <w:rFonts w:ascii="Verdana" w:eastAsia="Times New Roman" w:hAnsi="Verdana" w:cs="Helvetica"/>
          <w:color w:val="000000"/>
          <w:lang w:eastAsia="pt-BR"/>
        </w:rPr>
        <w:t>Atenciosamente,</w:t>
      </w:r>
    </w:p>
    <w:p w:rsidR="004A42BD" w:rsidRPr="005F718F" w:rsidRDefault="004A42BD" w:rsidP="005F718F">
      <w:pPr>
        <w:spacing w:before="240" w:line="360" w:lineRule="auto"/>
        <w:jc w:val="both"/>
        <w:rPr>
          <w:rFonts w:ascii="Verdana" w:hAnsi="Verdana"/>
        </w:rPr>
      </w:pPr>
      <w:bookmarkStart w:id="0" w:name="_GoBack"/>
      <w:bookmarkEnd w:id="0"/>
    </w:p>
    <w:sectPr w:rsidR="004A42BD" w:rsidRPr="005F718F" w:rsidSect="00FA0C2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D0" w:rsidRDefault="00C203D0" w:rsidP="001B128F">
      <w:pPr>
        <w:spacing w:after="0" w:line="240" w:lineRule="auto"/>
      </w:pPr>
      <w:r>
        <w:separator/>
      </w:r>
    </w:p>
  </w:endnote>
  <w:endnote w:type="continuationSeparator" w:id="0">
    <w:p w:rsidR="00C203D0" w:rsidRDefault="00C203D0" w:rsidP="001B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D0" w:rsidRDefault="00C203D0" w:rsidP="001B128F">
      <w:pPr>
        <w:spacing w:after="0" w:line="240" w:lineRule="auto"/>
      </w:pPr>
      <w:r>
        <w:separator/>
      </w:r>
    </w:p>
  </w:footnote>
  <w:footnote w:type="continuationSeparator" w:id="0">
    <w:p w:rsidR="00C203D0" w:rsidRDefault="00C203D0" w:rsidP="001B128F">
      <w:pPr>
        <w:spacing w:after="0" w:line="240" w:lineRule="auto"/>
      </w:pPr>
      <w:r>
        <w:continuationSeparator/>
      </w:r>
    </w:p>
  </w:footnote>
  <w:footnote w:id="1">
    <w:p w:rsidR="000316C6" w:rsidRDefault="000316C6" w:rsidP="000A7637">
      <w:pPr>
        <w:pStyle w:val="Textodenotaderodap"/>
        <w:jc w:val="both"/>
      </w:pPr>
      <w:r>
        <w:rPr>
          <w:rStyle w:val="Refdenotaderodap"/>
        </w:rPr>
        <w:footnoteRef/>
      </w:r>
      <w:r>
        <w:t xml:space="preserve"> Art.</w:t>
      </w:r>
      <w:r w:rsidRPr="00EA6CB1">
        <w:t xml:space="preserve"> 29 - O disposto neste decreto não exclui as demais hipóteses legais de sigilo e de segredo de justiça nem as hipóteses de segredo industrial decorrentes da exploração direta de atividade econômica pelo Estado ou por pessoa física ou entidade privada que tenha qualquer vínculo com o poder público.</w:t>
      </w:r>
    </w:p>
  </w:footnote>
  <w:footnote w:id="2">
    <w:p w:rsidR="00684138" w:rsidRDefault="00684138" w:rsidP="00684138">
      <w:pPr>
        <w:pStyle w:val="Textodenotaderodap"/>
        <w:jc w:val="both"/>
      </w:pPr>
      <w:r>
        <w:rPr>
          <w:rStyle w:val="Refdenotaderodap"/>
        </w:rPr>
        <w:footnoteRef/>
      </w:r>
      <w:r>
        <w:t xml:space="preserve"> Art. 5º, inciso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6265F"/>
    <w:rsid w:val="000316C6"/>
    <w:rsid w:val="0006265F"/>
    <w:rsid w:val="000A7637"/>
    <w:rsid w:val="000B5421"/>
    <w:rsid w:val="000E1C97"/>
    <w:rsid w:val="001842AF"/>
    <w:rsid w:val="001B128F"/>
    <w:rsid w:val="002E53CC"/>
    <w:rsid w:val="003840B7"/>
    <w:rsid w:val="003C5045"/>
    <w:rsid w:val="004A42BD"/>
    <w:rsid w:val="004E6D8A"/>
    <w:rsid w:val="00525B59"/>
    <w:rsid w:val="005E3DFE"/>
    <w:rsid w:val="005F718F"/>
    <w:rsid w:val="0066111C"/>
    <w:rsid w:val="00675603"/>
    <w:rsid w:val="00684138"/>
    <w:rsid w:val="006C1B51"/>
    <w:rsid w:val="006D2367"/>
    <w:rsid w:val="0071518D"/>
    <w:rsid w:val="00760FBB"/>
    <w:rsid w:val="00772FB4"/>
    <w:rsid w:val="007B43F3"/>
    <w:rsid w:val="00836A86"/>
    <w:rsid w:val="00895969"/>
    <w:rsid w:val="009126C0"/>
    <w:rsid w:val="00952553"/>
    <w:rsid w:val="009651DE"/>
    <w:rsid w:val="009715E8"/>
    <w:rsid w:val="00A66B2E"/>
    <w:rsid w:val="00AA4678"/>
    <w:rsid w:val="00BA5955"/>
    <w:rsid w:val="00C0298A"/>
    <w:rsid w:val="00C203D0"/>
    <w:rsid w:val="00C418CA"/>
    <w:rsid w:val="00CB59A6"/>
    <w:rsid w:val="00D9554D"/>
    <w:rsid w:val="00EA6CB1"/>
    <w:rsid w:val="00F33BE7"/>
    <w:rsid w:val="00F505B3"/>
    <w:rsid w:val="00FA0C2D"/>
    <w:rsid w:val="00FC13B9"/>
    <w:rsid w:val="00FF46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51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1DE"/>
    <w:rPr>
      <w:rFonts w:ascii="Tahoma" w:hAnsi="Tahoma" w:cs="Tahoma"/>
      <w:sz w:val="16"/>
      <w:szCs w:val="16"/>
    </w:rPr>
  </w:style>
  <w:style w:type="paragraph" w:styleId="Textodenotaderodap">
    <w:name w:val="footnote text"/>
    <w:basedOn w:val="Normal"/>
    <w:link w:val="TextodenotaderodapChar"/>
    <w:uiPriority w:val="99"/>
    <w:semiHidden/>
    <w:unhideWhenUsed/>
    <w:rsid w:val="001B12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128F"/>
    <w:rPr>
      <w:sz w:val="20"/>
      <w:szCs w:val="20"/>
    </w:rPr>
  </w:style>
  <w:style w:type="character" w:styleId="Refdenotaderodap">
    <w:name w:val="footnote reference"/>
    <w:basedOn w:val="Fontepargpadro"/>
    <w:uiPriority w:val="99"/>
    <w:semiHidden/>
    <w:unhideWhenUsed/>
    <w:rsid w:val="001B12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51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1DE"/>
    <w:rPr>
      <w:rFonts w:ascii="Tahoma" w:hAnsi="Tahoma" w:cs="Tahoma"/>
      <w:sz w:val="16"/>
      <w:szCs w:val="16"/>
    </w:rPr>
  </w:style>
  <w:style w:type="paragraph" w:styleId="Textodenotaderodap">
    <w:name w:val="footnote text"/>
    <w:basedOn w:val="Normal"/>
    <w:link w:val="TextodenotaderodapChar"/>
    <w:uiPriority w:val="99"/>
    <w:semiHidden/>
    <w:unhideWhenUsed/>
    <w:rsid w:val="001B12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128F"/>
    <w:rPr>
      <w:sz w:val="20"/>
      <w:szCs w:val="20"/>
    </w:rPr>
  </w:style>
  <w:style w:type="character" w:styleId="Refdenotaderodap">
    <w:name w:val="footnote reference"/>
    <w:basedOn w:val="Fontepargpadro"/>
    <w:uiPriority w:val="99"/>
    <w:semiHidden/>
    <w:unhideWhenUsed/>
    <w:rsid w:val="001B128F"/>
    <w:rPr>
      <w:vertAlign w:val="superscript"/>
    </w:rPr>
  </w:style>
</w:styles>
</file>

<file path=word/webSettings.xml><?xml version="1.0" encoding="utf-8"?>
<w:webSettings xmlns:r="http://schemas.openxmlformats.org/officeDocument/2006/relationships" xmlns:w="http://schemas.openxmlformats.org/wordprocessingml/2006/main">
  <w:divs>
    <w:div w:id="12756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DF1D-FB11-4601-BD5E-AD40AD99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Celso Alves Hernandes</dc:creator>
  <cp:lastModifiedBy>natalia</cp:lastModifiedBy>
  <cp:revision>2</cp:revision>
  <dcterms:created xsi:type="dcterms:W3CDTF">2015-01-19T19:40:00Z</dcterms:created>
  <dcterms:modified xsi:type="dcterms:W3CDTF">2015-01-19T19:40:00Z</dcterms:modified>
</cp:coreProperties>
</file>